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Default="00BF6376">
      <w:pPr>
        <w:tabs>
          <w:tab w:val="center" w:pos="7200"/>
        </w:tabs>
        <w:jc w:val="both"/>
        <w:rPr>
          <w:b/>
        </w:rPr>
      </w:pPr>
      <w:r>
        <w:tab/>
      </w:r>
      <w:r>
        <w:rPr>
          <w:b/>
        </w:rPr>
        <w:t xml:space="preserve">IN THE MATTER OF THE APPLICATION OF: </w:t>
      </w:r>
      <w:r w:rsidR="005445BB">
        <w:rPr>
          <w:b/>
        </w:rPr>
        <w:t>A-125015</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5445BB">
        <w:rPr>
          <w:b/>
          <w:sz w:val="24"/>
        </w:rPr>
        <w:t>Shipley Energy Company</w:t>
      </w:r>
      <w:r>
        <w:rPr>
          <w:b/>
          <w:sz w:val="24"/>
        </w:rPr>
        <w:t xml:space="preserve">  for the right to begin to offer, render, furnish or supply natural gas supply services to the public</w:t>
      </w:r>
      <w:r w:rsidR="00844CC5">
        <w:rPr>
          <w:b/>
          <w:sz w:val="24"/>
        </w:rPr>
        <w:t xml:space="preserve"> in </w:t>
      </w:r>
      <w:r>
        <w:rPr>
          <w:b/>
          <w:sz w:val="24"/>
        </w:rPr>
        <w:t xml:space="preserve">the </w:t>
      </w:r>
      <w:r w:rsidR="00844CC5">
        <w:rPr>
          <w:b/>
          <w:sz w:val="24"/>
        </w:rPr>
        <w:t xml:space="preserve">additional local distribution company service territory of PECO Energy Company, </w:t>
      </w:r>
      <w:r>
        <w:rPr>
          <w:b/>
          <w:sz w:val="24"/>
        </w:rPr>
        <w:t>within the Commonwealth of Pennsylvania.</w:t>
      </w:r>
    </w:p>
    <w:p w:rsidR="00BF6376" w:rsidRDefault="00BF6376">
      <w:pPr>
        <w:jc w:val="both"/>
        <w:rPr>
          <w:b/>
          <w:sz w:val="24"/>
        </w:rPr>
      </w:pP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proofErr w:type="gramStart"/>
      <w:r>
        <w:rPr>
          <w:b/>
          <w:sz w:val="36"/>
        </w:rPr>
        <w:t>LICENSE FOR NATURAL GAS SUPPLIER.</w:t>
      </w:r>
      <w:proofErr w:type="gramEnd"/>
    </w:p>
    <w:p w:rsidR="00BF6376" w:rsidRDefault="00BF6376">
      <w:pPr>
        <w:jc w:val="both"/>
        <w:rPr>
          <w:b/>
          <w:sz w:val="26"/>
        </w:rPr>
      </w:pPr>
    </w:p>
    <w:p w:rsidR="00BF6376" w:rsidRDefault="005445BB">
      <w:pPr>
        <w:ind w:left="4050" w:right="720"/>
        <w:jc w:val="both"/>
        <w:rPr>
          <w:b/>
          <w:sz w:val="24"/>
        </w:rPr>
      </w:pPr>
      <w:r>
        <w:rPr>
          <w:noProof/>
        </w:rPr>
        <w:drawing>
          <wp:anchor distT="0" distB="0" distL="114300" distR="114300" simplePos="0" relativeHeight="251657728" behindDoc="1" locked="0" layoutInCell="1" allowOverlap="1">
            <wp:simplePos x="0" y="0"/>
            <wp:positionH relativeFrom="column">
              <wp:posOffset>4966335</wp:posOffset>
            </wp:positionH>
            <wp:positionV relativeFrom="paragraph">
              <wp:posOffset>491490</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571750" cy="1298575"/>
                    </a:xfrm>
                    <a:prstGeom prst="rect">
                      <a:avLst/>
                    </a:prstGeom>
                    <a:noFill/>
                  </pic:spPr>
                </pic:pic>
              </a:graphicData>
            </a:graphic>
          </wp:anchor>
        </w:drawing>
      </w:r>
      <w:r w:rsidR="00BF6376">
        <w:rPr>
          <w:b/>
          <w:sz w:val="26"/>
        </w:rPr>
        <w:t xml:space="preserve">In Witness Whereof, </w:t>
      </w:r>
      <w:r w:rsidR="00BF6376">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Pr>
          <w:b/>
          <w:sz w:val="24"/>
        </w:rPr>
        <w:t>25</w:t>
      </w:r>
      <w:r w:rsidRPr="005445BB">
        <w:rPr>
          <w:b/>
          <w:sz w:val="24"/>
          <w:vertAlign w:val="superscript"/>
        </w:rPr>
        <w:t>th</w:t>
      </w:r>
      <w:r>
        <w:rPr>
          <w:b/>
          <w:sz w:val="24"/>
        </w:rPr>
        <w:t xml:space="preserve"> </w:t>
      </w:r>
      <w:r w:rsidR="00BF6376">
        <w:rPr>
          <w:b/>
          <w:sz w:val="24"/>
        </w:rPr>
        <w:t xml:space="preserve"> day of </w:t>
      </w:r>
      <w:r w:rsidR="005E649B">
        <w:rPr>
          <w:b/>
          <w:sz w:val="24"/>
        </w:rPr>
        <w:t xml:space="preserve"> </w:t>
      </w:r>
      <w:r>
        <w:rPr>
          <w:b/>
          <w:sz w:val="24"/>
        </w:rPr>
        <w:t>February 2010</w:t>
      </w:r>
      <w:r w:rsidR="00BF6376">
        <w:rPr>
          <w:b/>
          <w:sz w:val="24"/>
        </w:rPr>
        <w:t>.</w:t>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rsidSect="00F20609">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445BB"/>
    <w:rsid w:val="005E649B"/>
    <w:rsid w:val="00844CC5"/>
    <w:rsid w:val="008E1368"/>
    <w:rsid w:val="00BF6376"/>
    <w:rsid w:val="00F20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609"/>
  </w:style>
  <w:style w:type="paragraph" w:styleId="Heading1">
    <w:name w:val="heading 1"/>
    <w:basedOn w:val="Normal"/>
    <w:next w:val="Normal"/>
    <w:qFormat/>
    <w:rsid w:val="00F20609"/>
    <w:pPr>
      <w:keepNext/>
      <w:tabs>
        <w:tab w:val="center" w:pos="7200"/>
      </w:tabs>
      <w:jc w:val="both"/>
      <w:outlineLvl w:val="0"/>
    </w:pPr>
    <w:rPr>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206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3</cp:revision>
  <cp:lastPrinted>2010-05-19T14:49:00Z</cp:lastPrinted>
  <dcterms:created xsi:type="dcterms:W3CDTF">2010-02-25T16:22:00Z</dcterms:created>
  <dcterms:modified xsi:type="dcterms:W3CDTF">2010-05-19T14:49:00Z</dcterms:modified>
</cp:coreProperties>
</file>